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3D2" w:rsidRDefault="000F4B25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Аннотация к основной образовательной программе начального общего</w:t>
      </w:r>
      <w:r>
        <w:br/>
        <w:t>образования М</w:t>
      </w:r>
      <w:r w:rsidR="009E4A3F">
        <w:t>К</w:t>
      </w:r>
      <w:r>
        <w:t xml:space="preserve">ОУ СОШ </w:t>
      </w:r>
      <w:proofErr w:type="spellStart"/>
      <w:r>
        <w:t>с</w:t>
      </w:r>
      <w:proofErr w:type="gramStart"/>
      <w:r>
        <w:t>.</w:t>
      </w:r>
      <w:r w:rsidR="009E4A3F">
        <w:t>Н</w:t>
      </w:r>
      <w:proofErr w:type="gramEnd"/>
      <w:r w:rsidR="009E4A3F">
        <w:t>иколаевка</w:t>
      </w:r>
      <w:bookmarkEnd w:id="0"/>
      <w:bookmarkEnd w:id="1"/>
      <w:proofErr w:type="spellEnd"/>
    </w:p>
    <w:p w:rsidR="009E4A3F" w:rsidRDefault="009E4A3F" w:rsidP="009E4A3F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 xml:space="preserve">Основная образовательная программа начального общего образования (далее </w:t>
      </w:r>
      <w:r>
        <w:rPr>
          <w:rFonts w:ascii="Times New Roman" w:eastAsiaTheme="minorHAnsi" w:hAnsi="Times New Roman"/>
        </w:rPr>
        <w:t xml:space="preserve">– </w:t>
      </w:r>
      <w:r>
        <w:rPr>
          <w:rFonts w:ascii="Times New Roman CYR" w:eastAsiaTheme="minorHAnsi" w:hAnsi="Times New Roman CYR" w:cs="Times New Roman CYR"/>
        </w:rPr>
        <w:t xml:space="preserve">ООП НОО) разработана в соответствии с требованиями федерального государственного образовательного стандарта начального общего образования (далее </w:t>
      </w:r>
      <w:r>
        <w:rPr>
          <w:rFonts w:ascii="Times New Roman" w:eastAsiaTheme="minorHAnsi" w:hAnsi="Times New Roman"/>
        </w:rPr>
        <w:t xml:space="preserve">– </w:t>
      </w:r>
      <w:r>
        <w:rPr>
          <w:rFonts w:ascii="Times New Roman CYR" w:eastAsiaTheme="minorHAnsi" w:hAnsi="Times New Roman CYR" w:cs="Times New Roman CYR"/>
        </w:rPr>
        <w:t xml:space="preserve">ФГОС НОО)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начального общего образования. </w:t>
      </w:r>
    </w:p>
    <w:p w:rsidR="009E4A3F" w:rsidRDefault="009E4A3F" w:rsidP="009E4A3F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 xml:space="preserve">Содержание основной образовательной программы  образовательной организации отражает требования ФГОС НОО и содержит три основных раздела: </w:t>
      </w:r>
    </w:p>
    <w:p w:rsidR="009E4A3F" w:rsidRDefault="009E4A3F" w:rsidP="009E4A3F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>целевой, содержательный и организационный.</w:t>
      </w:r>
    </w:p>
    <w:p w:rsidR="009E4A3F" w:rsidRDefault="009E4A3F" w:rsidP="009E4A3F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>Целевой 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ФГОС НОО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9E4A3F" w:rsidRDefault="009E4A3F" w:rsidP="009E4A3F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>Целевой раздел включает:</w:t>
      </w:r>
      <w:r>
        <w:rPr>
          <w:rFonts w:ascii="Times New Roman CYR" w:eastAsiaTheme="minorHAnsi" w:hAnsi="Times New Roman CYR" w:cs="Times New Roman CYR"/>
        </w:rPr>
        <w:t xml:space="preserve"> </w:t>
      </w:r>
      <w:r>
        <w:rPr>
          <w:rFonts w:ascii="Times New Roman CYR" w:eastAsiaTheme="minorHAnsi" w:hAnsi="Times New Roman CYR" w:cs="Times New Roman CYR"/>
        </w:rPr>
        <w:t>пояснительную записку</w:t>
      </w:r>
      <w:r>
        <w:rPr>
          <w:rFonts w:ascii="Times New Roman CYR" w:eastAsiaTheme="minorHAnsi" w:hAnsi="Times New Roman CYR" w:cs="Times New Roman CYR"/>
        </w:rPr>
        <w:t xml:space="preserve">, </w:t>
      </w:r>
      <w:r>
        <w:rPr>
          <w:rFonts w:ascii="Times New Roman CYR" w:eastAsiaTheme="minorHAnsi" w:hAnsi="Times New Roman CYR" w:cs="Times New Roman CYR"/>
        </w:rPr>
        <w:t>планируемые результаты освоения обучающимися осн</w:t>
      </w:r>
      <w:r>
        <w:rPr>
          <w:rFonts w:ascii="Times New Roman CYR" w:eastAsiaTheme="minorHAnsi" w:hAnsi="Times New Roman CYR" w:cs="Times New Roman CYR"/>
        </w:rPr>
        <w:t>овной образовательной программы,</w:t>
      </w:r>
      <w:r>
        <w:rPr>
          <w:rFonts w:ascii="Times New Roman CYR" w:eastAsiaTheme="minorHAnsi" w:hAnsi="Times New Roman CYR" w:cs="Times New Roman CYR"/>
        </w:rPr>
        <w:t xml:space="preserve"> систему </w:t>
      </w:r>
      <w:proofErr w:type="gramStart"/>
      <w:r>
        <w:rPr>
          <w:rFonts w:ascii="Times New Roman CYR" w:eastAsiaTheme="minorHAnsi" w:hAnsi="Times New Roman CYR" w:cs="Times New Roman CYR"/>
        </w:rPr>
        <w:t>оценки достижения планируемых результатов освоения основной образовательной программы</w:t>
      </w:r>
      <w:proofErr w:type="gramEnd"/>
      <w:r>
        <w:rPr>
          <w:rFonts w:ascii="Times New Roman CYR" w:eastAsiaTheme="minorHAnsi" w:hAnsi="Times New Roman CYR" w:cs="Times New Roman CYR"/>
        </w:rPr>
        <w:t>.</w:t>
      </w:r>
    </w:p>
    <w:p w:rsidR="009E4A3F" w:rsidRDefault="009E4A3F" w:rsidP="009E4A3F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proofErr w:type="gramStart"/>
      <w:r>
        <w:rPr>
          <w:rFonts w:ascii="Times New Roman CYR" w:eastAsiaTheme="minorHAnsi" w:hAnsi="Times New Roman CYR" w:cs="Times New Roman CYR"/>
        </w:rPr>
        <w:t xml:space="preserve">Содержательный раздел 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>
        <w:rPr>
          <w:rFonts w:ascii="Times New Roman CYR" w:eastAsiaTheme="minorHAnsi" w:hAnsi="Times New Roman CYR" w:cs="Times New Roman CYR"/>
        </w:rPr>
        <w:t>метапредметных</w:t>
      </w:r>
      <w:proofErr w:type="spellEnd"/>
      <w:r>
        <w:rPr>
          <w:rFonts w:ascii="Times New Roman CYR" w:eastAsiaTheme="minorHAnsi" w:hAnsi="Times New Roman CYR" w:cs="Times New Roman CYR"/>
        </w:rPr>
        <w:t xml:space="preserve"> результатов, в том числе:</w:t>
      </w:r>
      <w:r w:rsidR="00D110A0">
        <w:rPr>
          <w:rFonts w:ascii="Times New Roman CYR" w:eastAsiaTheme="minorHAnsi" w:hAnsi="Times New Roman CYR" w:cs="Times New Roman CYR"/>
        </w:rPr>
        <w:t xml:space="preserve"> </w:t>
      </w:r>
      <w:r>
        <w:rPr>
          <w:rFonts w:ascii="Times New Roman CYR" w:eastAsiaTheme="minorHAnsi" w:hAnsi="Times New Roman CYR" w:cs="Times New Roman CYR"/>
        </w:rPr>
        <w:t>программу формирования универсальных учебных действий у обучающихся</w:t>
      </w:r>
      <w:r w:rsidR="00D110A0">
        <w:rPr>
          <w:rFonts w:ascii="Times New Roman CYR" w:eastAsiaTheme="minorHAnsi" w:hAnsi="Times New Roman CYR" w:cs="Times New Roman CYR"/>
        </w:rPr>
        <w:t xml:space="preserve">, </w:t>
      </w:r>
      <w:r>
        <w:rPr>
          <w:rFonts w:ascii="Times New Roman CYR" w:eastAsiaTheme="minorHAnsi" w:hAnsi="Times New Roman CYR" w:cs="Times New Roman CYR"/>
        </w:rPr>
        <w:t>программы отде</w:t>
      </w:r>
      <w:r w:rsidR="00D110A0">
        <w:rPr>
          <w:rFonts w:ascii="Times New Roman CYR" w:eastAsiaTheme="minorHAnsi" w:hAnsi="Times New Roman CYR" w:cs="Times New Roman CYR"/>
        </w:rPr>
        <w:t xml:space="preserve">льных учебных предметов, курсов, </w:t>
      </w:r>
      <w:r>
        <w:rPr>
          <w:rFonts w:ascii="Times New Roman CYR" w:eastAsiaTheme="minorHAnsi" w:hAnsi="Times New Roman CYR" w:cs="Times New Roman CYR"/>
        </w:rPr>
        <w:t>программу духовно-нравственного р</w:t>
      </w:r>
      <w:r w:rsidR="00D110A0">
        <w:rPr>
          <w:rFonts w:ascii="Times New Roman CYR" w:eastAsiaTheme="minorHAnsi" w:hAnsi="Times New Roman CYR" w:cs="Times New Roman CYR"/>
        </w:rPr>
        <w:t xml:space="preserve">азвития, воспитания обучающихся, </w:t>
      </w:r>
      <w:r>
        <w:rPr>
          <w:rFonts w:ascii="Times New Roman CYR" w:eastAsiaTheme="minorHAnsi" w:hAnsi="Times New Roman CYR" w:cs="Times New Roman CYR"/>
        </w:rPr>
        <w:t xml:space="preserve">программу формирования экологической культуры, здорового и </w:t>
      </w:r>
      <w:r w:rsidR="00D110A0">
        <w:rPr>
          <w:rFonts w:ascii="Times New Roman CYR" w:eastAsiaTheme="minorHAnsi" w:hAnsi="Times New Roman CYR" w:cs="Times New Roman CYR"/>
        </w:rPr>
        <w:t xml:space="preserve">безопасного образа жизни, 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>программу коррекционной работы.</w:t>
      </w:r>
      <w:proofErr w:type="gramEnd"/>
    </w:p>
    <w:p w:rsidR="009E4A3F" w:rsidRDefault="009E4A3F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>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  <w:r w:rsidR="00D110A0">
        <w:rPr>
          <w:rFonts w:ascii="Times New Roman CYR" w:eastAsiaTheme="minorHAnsi" w:hAnsi="Times New Roman CYR" w:cs="Times New Roman CYR"/>
        </w:rPr>
        <w:t xml:space="preserve"> </w:t>
      </w:r>
      <w:r>
        <w:rPr>
          <w:rFonts w:ascii="Times New Roman CYR" w:eastAsiaTheme="minorHAnsi" w:hAnsi="Times New Roman CYR" w:cs="Times New Roman CYR"/>
        </w:rPr>
        <w:t>Организационный раздел включает: учебный план</w:t>
      </w:r>
      <w:r w:rsidR="00D110A0">
        <w:rPr>
          <w:rFonts w:ascii="Times New Roman CYR" w:eastAsiaTheme="minorHAnsi" w:hAnsi="Times New Roman CYR" w:cs="Times New Roman CYR"/>
        </w:rPr>
        <w:t xml:space="preserve"> начального общего образования, план внеурочной деятельности,</w:t>
      </w:r>
      <w:r>
        <w:rPr>
          <w:rFonts w:ascii="Arial CYR" w:eastAsiaTheme="minorHAnsi" w:hAnsi="Arial CYR" w:cs="Arial CYR"/>
        </w:rPr>
        <w:t xml:space="preserve"> </w:t>
      </w:r>
      <w:r w:rsidR="00D110A0">
        <w:rPr>
          <w:rFonts w:ascii="Times New Roman CYR" w:eastAsiaTheme="minorHAnsi" w:hAnsi="Times New Roman CYR" w:cs="Times New Roman CYR"/>
        </w:rPr>
        <w:t>календарный учебный график,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систему условий реализации основной образовательной программы в соответствии с требованиями ФГОС НОО. 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  <w:b/>
          <w:bCs/>
        </w:rPr>
        <w:t>Цель</w:t>
      </w:r>
      <w:r>
        <w:rPr>
          <w:rFonts w:ascii="Times New Roman CYR" w:eastAsiaTheme="minorHAnsi" w:hAnsi="Times New Roman CYR" w:cs="Times New Roman CYR"/>
        </w:rPr>
        <w:t xml:space="preserve"> реализации основной образовательной программы начального общего образования </w:t>
      </w:r>
      <w:r>
        <w:rPr>
          <w:rFonts w:ascii="Times New Roman" w:eastAsiaTheme="minorHAnsi" w:hAnsi="Times New Roman"/>
        </w:rPr>
        <w:t xml:space="preserve">— </w:t>
      </w:r>
      <w:r>
        <w:rPr>
          <w:rFonts w:ascii="Times New Roman CYR" w:eastAsiaTheme="minorHAnsi" w:hAnsi="Times New Roman CYR" w:cs="Times New Roman CYR"/>
        </w:rPr>
        <w:t>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 потребностями  и  возможностями  ребёнка  младшего школьного возраста, индивидуальными особенностями его развития и состояния здоровья.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 w:rsidRPr="00D110A0">
        <w:rPr>
          <w:rFonts w:ascii="Times New Roman CYR" w:eastAsiaTheme="minorHAnsi" w:hAnsi="Times New Roman CYR" w:cs="Times New Roman CYR"/>
          <w:b/>
        </w:rPr>
        <w:t>Достижение поставленной цели</w:t>
      </w:r>
      <w:r>
        <w:rPr>
          <w:rFonts w:ascii="Times New Roman CYR" w:eastAsiaTheme="minorHAnsi" w:hAnsi="Times New Roman CYR" w:cs="Times New Roman CYR"/>
        </w:rPr>
        <w:t xml:space="preserve">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</w:t>
      </w:r>
      <w:r>
        <w:rPr>
          <w:rFonts w:ascii="Times New Roman CYR" w:eastAsiaTheme="minorHAnsi" w:hAnsi="Times New Roman CYR" w:cs="Times New Roman CYR"/>
          <w:b/>
          <w:bCs/>
        </w:rPr>
        <w:t>задач</w:t>
      </w:r>
      <w:r>
        <w:rPr>
          <w:rFonts w:ascii="Times New Roman CYR" w:eastAsiaTheme="minorHAnsi" w:hAnsi="Times New Roman CYR" w:cs="Times New Roman CYR"/>
        </w:rPr>
        <w:t xml:space="preserve">: 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 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становление и развитие личности в ее индивидуальности, самобытности, уникальности и неповторимости; 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" w:eastAsiaTheme="minorHAnsi" w:hAnsi="Times New Roman"/>
        </w:rPr>
        <w:lastRenderedPageBreak/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>обеспечение преемственности начального общего и основного общего образования;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 xml:space="preserve"> </w:t>
      </w: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>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(далее - дети с ОВЗ);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 xml:space="preserve"> </w:t>
      </w: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обеспечение доступности получения качественного начального общего образования; 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rPr>
          <w:rFonts w:ascii="Times New Roman CYR" w:eastAsiaTheme="minorHAnsi" w:hAnsi="Times New Roman CYR" w:cs="Times New Roman CYR"/>
        </w:rPr>
        <w:t>внутришкольной</w:t>
      </w:r>
      <w:proofErr w:type="spellEnd"/>
      <w:r>
        <w:rPr>
          <w:rFonts w:ascii="Times New Roman CYR" w:eastAsiaTheme="minorHAnsi" w:hAnsi="Times New Roman CYR" w:cs="Times New Roman CYR"/>
        </w:rPr>
        <w:t xml:space="preserve"> социальной среды;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 CYR" w:eastAsiaTheme="minorHAnsi" w:hAnsi="Times New Roman CYR" w:cs="Times New Roman CYR"/>
        </w:rPr>
        <w:t xml:space="preserve"> </w:t>
      </w: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использование в образовательной деятельности современных образовательных технологий </w:t>
      </w:r>
      <w:proofErr w:type="spellStart"/>
      <w:r>
        <w:rPr>
          <w:rFonts w:ascii="Times New Roman CYR" w:eastAsiaTheme="minorHAnsi" w:hAnsi="Times New Roman CYR" w:cs="Times New Roman CYR"/>
        </w:rPr>
        <w:t>деятельностного</w:t>
      </w:r>
      <w:proofErr w:type="spellEnd"/>
      <w:r>
        <w:rPr>
          <w:rFonts w:ascii="Times New Roman CYR" w:eastAsiaTheme="minorHAnsi" w:hAnsi="Times New Roman CYR" w:cs="Times New Roman CYR"/>
        </w:rPr>
        <w:t xml:space="preserve"> типа; 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</w:rPr>
      </w:pP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 xml:space="preserve">предоставление </w:t>
      </w:r>
      <w:proofErr w:type="gramStart"/>
      <w:r>
        <w:rPr>
          <w:rFonts w:ascii="Times New Roman CYR" w:eastAsiaTheme="minorHAnsi" w:hAnsi="Times New Roman CYR" w:cs="Times New Roman CYR"/>
        </w:rPr>
        <w:t>обучающимся</w:t>
      </w:r>
      <w:proofErr w:type="gramEnd"/>
      <w:r>
        <w:rPr>
          <w:rFonts w:ascii="Times New Roman CYR" w:eastAsiaTheme="minorHAnsi" w:hAnsi="Times New Roman CYR" w:cs="Times New Roman CYR"/>
        </w:rPr>
        <w:t xml:space="preserve"> возможности для эффективной самостоятельной работы; </w:t>
      </w:r>
      <w:r>
        <w:rPr>
          <w:rFonts w:ascii="Times New Roman" w:eastAsiaTheme="minorHAnsi" w:hAnsi="Times New Roman"/>
        </w:rPr>
        <w:t>–</w:t>
      </w:r>
      <w:r>
        <w:rPr>
          <w:rFonts w:ascii="Arial CYR" w:eastAsiaTheme="minorHAnsi" w:hAnsi="Arial CYR" w:cs="Arial CYR"/>
        </w:rPr>
        <w:t xml:space="preserve"> </w:t>
      </w:r>
      <w:r>
        <w:rPr>
          <w:rFonts w:ascii="Times New Roman CYR" w:eastAsiaTheme="minorHAnsi" w:hAnsi="Times New Roman CYR" w:cs="Times New Roman CYR"/>
        </w:rPr>
        <w:t>включение обучающихся в процессы познания и преобразования внешкольной социальной среды (села, района, города).</w:t>
      </w:r>
    </w:p>
    <w:p w:rsidR="00D110A0" w:rsidRDefault="00D110A0" w:rsidP="00D110A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</w:rPr>
      </w:pPr>
    </w:p>
    <w:p w:rsidR="009E4A3F" w:rsidRDefault="009E4A3F" w:rsidP="009E4A3F">
      <w:pPr>
        <w:ind w:firstLine="567"/>
        <w:jc w:val="both"/>
        <w:rPr>
          <w:rFonts w:ascii="Times New Roman" w:hAnsi="Times New Roman"/>
          <w:b/>
        </w:rPr>
      </w:pPr>
    </w:p>
    <w:p w:rsidR="009E4A3F" w:rsidRDefault="009E4A3F">
      <w:pPr>
        <w:pStyle w:val="10"/>
        <w:keepNext/>
        <w:keepLines/>
        <w:shd w:val="clear" w:color="auto" w:fill="auto"/>
      </w:pPr>
    </w:p>
    <w:p w:rsidR="009E4A3F" w:rsidRDefault="009E4A3F">
      <w:pPr>
        <w:pStyle w:val="10"/>
        <w:keepNext/>
        <w:keepLines/>
        <w:shd w:val="clear" w:color="auto" w:fill="auto"/>
      </w:pPr>
    </w:p>
    <w:p w:rsidR="009E4A3F" w:rsidRDefault="009E4A3F">
      <w:pPr>
        <w:pStyle w:val="10"/>
        <w:keepNext/>
        <w:keepLines/>
        <w:shd w:val="clear" w:color="auto" w:fill="auto"/>
      </w:pPr>
      <w:bookmarkStart w:id="2" w:name="_GoBack"/>
      <w:bookmarkEnd w:id="2"/>
    </w:p>
    <w:sectPr w:rsidR="009E4A3F">
      <w:pgSz w:w="11900" w:h="16840"/>
      <w:pgMar w:top="1110" w:right="807" w:bottom="1323" w:left="1661" w:header="682" w:footer="89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F4B25">
      <w:r>
        <w:separator/>
      </w:r>
    </w:p>
  </w:endnote>
  <w:endnote w:type="continuationSeparator" w:id="0">
    <w:p w:rsidR="00000000" w:rsidRDefault="000F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3D2" w:rsidRDefault="00E413D2"/>
  </w:footnote>
  <w:footnote w:type="continuationSeparator" w:id="0">
    <w:p w:rsidR="00E413D2" w:rsidRDefault="00E413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555E7"/>
    <w:multiLevelType w:val="multilevel"/>
    <w:tmpl w:val="A3069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413D2"/>
    <w:rsid w:val="000F4B25"/>
    <w:rsid w:val="009E4A3F"/>
    <w:rsid w:val="00D110A0"/>
    <w:rsid w:val="00E413D2"/>
    <w:rsid w:val="00F4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Васильевна</dc:creator>
  <cp:keywords/>
  <cp:lastModifiedBy>Олеся</cp:lastModifiedBy>
  <cp:revision>4</cp:revision>
  <dcterms:created xsi:type="dcterms:W3CDTF">2019-04-08T00:05:00Z</dcterms:created>
  <dcterms:modified xsi:type="dcterms:W3CDTF">2019-04-08T00:25:00Z</dcterms:modified>
</cp:coreProperties>
</file>